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C1B8" w14:textId="5DA1A3F3" w:rsidR="006265D0" w:rsidRPr="00DA27A6" w:rsidRDefault="00040182" w:rsidP="00DA27A6">
      <w:pPr>
        <w:ind w:left="3540" w:firstLine="708"/>
        <w:rPr>
          <w:rFonts w:ascii="Aptos" w:hAnsi="Aptos" w:cs="Arial"/>
          <w:b/>
          <w:bCs/>
          <w:sz w:val="20"/>
          <w:szCs w:val="20"/>
        </w:rPr>
      </w:pPr>
      <w:r w:rsidRPr="00713ABA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6265D0" w:rsidRPr="00DA27A6">
        <w:rPr>
          <w:rFonts w:ascii="Aptos" w:hAnsi="Aptos" w:cs="Arial"/>
          <w:b/>
          <w:bCs/>
          <w:sz w:val="20"/>
          <w:szCs w:val="20"/>
        </w:rPr>
        <w:t xml:space="preserve">Załącznik nr </w:t>
      </w:r>
      <w:r w:rsidR="00CB16F4" w:rsidRPr="00DA27A6">
        <w:rPr>
          <w:rFonts w:ascii="Aptos" w:hAnsi="Aptos" w:cs="Arial"/>
          <w:b/>
          <w:bCs/>
          <w:sz w:val="20"/>
          <w:szCs w:val="20"/>
        </w:rPr>
        <w:t>4</w:t>
      </w:r>
      <w:r w:rsidR="006265D0" w:rsidRPr="00DA27A6">
        <w:rPr>
          <w:rFonts w:ascii="Aptos" w:hAnsi="Aptos" w:cs="Arial"/>
          <w:b/>
          <w:bCs/>
          <w:sz w:val="20"/>
          <w:szCs w:val="20"/>
        </w:rPr>
        <w:t xml:space="preserve"> do zapytania ofertowego nr </w:t>
      </w:r>
      <w:r w:rsidR="007941C0">
        <w:rPr>
          <w:rFonts w:ascii="Aptos" w:hAnsi="Aptos" w:cs="Arial"/>
          <w:b/>
          <w:bCs/>
          <w:sz w:val="20"/>
          <w:szCs w:val="20"/>
        </w:rPr>
        <w:t>8</w:t>
      </w:r>
      <w:r w:rsidR="006265D0" w:rsidRPr="00DA27A6">
        <w:rPr>
          <w:rFonts w:ascii="Aptos" w:hAnsi="Aptos" w:cs="Arial"/>
          <w:b/>
          <w:bCs/>
          <w:sz w:val="20"/>
          <w:szCs w:val="20"/>
        </w:rPr>
        <w:t>/20</w:t>
      </w:r>
      <w:r w:rsidR="008E1B45" w:rsidRPr="00DA27A6">
        <w:rPr>
          <w:rFonts w:ascii="Aptos" w:hAnsi="Aptos" w:cs="Arial"/>
          <w:b/>
          <w:bCs/>
          <w:sz w:val="20"/>
          <w:szCs w:val="20"/>
        </w:rPr>
        <w:t>2</w:t>
      </w:r>
      <w:r w:rsidR="00197FE5" w:rsidRPr="00DA27A6">
        <w:rPr>
          <w:rFonts w:ascii="Aptos" w:hAnsi="Aptos" w:cs="Arial"/>
          <w:b/>
          <w:bCs/>
          <w:sz w:val="20"/>
          <w:szCs w:val="20"/>
        </w:rPr>
        <w:t>5</w:t>
      </w:r>
    </w:p>
    <w:p w14:paraId="3B11EE58" w14:textId="77777777" w:rsidR="00040182" w:rsidRPr="00DA27A6" w:rsidRDefault="00040182" w:rsidP="0060309C">
      <w:pPr>
        <w:spacing w:after="0" w:line="240" w:lineRule="auto"/>
        <w:ind w:left="4247"/>
        <w:rPr>
          <w:rFonts w:ascii="Aptos" w:hAnsi="Aptos" w:cs="Arial"/>
          <w:sz w:val="20"/>
          <w:szCs w:val="20"/>
        </w:rPr>
      </w:pPr>
    </w:p>
    <w:p w14:paraId="7702F4F9" w14:textId="6C9A970A" w:rsidR="0060309C" w:rsidRPr="00DA27A6" w:rsidRDefault="0060309C" w:rsidP="0060309C">
      <w:pPr>
        <w:spacing w:after="0" w:line="240" w:lineRule="auto"/>
        <w:ind w:left="4247"/>
        <w:rPr>
          <w:rFonts w:ascii="Aptos" w:hAnsi="Aptos" w:cs="Arial"/>
          <w:sz w:val="20"/>
          <w:szCs w:val="20"/>
        </w:rPr>
      </w:pPr>
      <w:r w:rsidRPr="00DA27A6">
        <w:rPr>
          <w:rFonts w:ascii="Aptos" w:hAnsi="Aptos" w:cs="Arial"/>
          <w:sz w:val="20"/>
          <w:szCs w:val="20"/>
        </w:rPr>
        <w:tab/>
      </w:r>
      <w:r w:rsidRPr="00DA27A6">
        <w:rPr>
          <w:rFonts w:ascii="Aptos" w:hAnsi="Aptos" w:cs="Arial"/>
          <w:sz w:val="20"/>
          <w:szCs w:val="20"/>
        </w:rPr>
        <w:tab/>
      </w:r>
      <w:r w:rsidR="00DA27A6">
        <w:rPr>
          <w:rFonts w:ascii="Aptos" w:hAnsi="Aptos" w:cs="Arial"/>
          <w:sz w:val="20"/>
          <w:szCs w:val="20"/>
        </w:rPr>
        <w:tab/>
      </w:r>
      <w:r w:rsidR="00DA27A6">
        <w:rPr>
          <w:rFonts w:ascii="Aptos" w:hAnsi="Aptos" w:cs="Arial"/>
          <w:sz w:val="20"/>
          <w:szCs w:val="20"/>
        </w:rPr>
        <w:tab/>
      </w:r>
      <w:r w:rsidRPr="00DA27A6">
        <w:rPr>
          <w:rFonts w:ascii="Aptos" w:hAnsi="Aptos" w:cs="Arial"/>
          <w:sz w:val="20"/>
          <w:szCs w:val="20"/>
        </w:rPr>
        <w:t>……………………………………………..</w:t>
      </w:r>
    </w:p>
    <w:p w14:paraId="477CE23A" w14:textId="21162FBE" w:rsidR="0060309C" w:rsidRPr="00DA27A6" w:rsidRDefault="0060309C" w:rsidP="0060309C">
      <w:pPr>
        <w:spacing w:after="0" w:line="240" w:lineRule="auto"/>
        <w:ind w:left="4247"/>
        <w:rPr>
          <w:rFonts w:ascii="Aptos" w:hAnsi="Aptos" w:cs="Arial"/>
          <w:sz w:val="20"/>
          <w:szCs w:val="20"/>
        </w:rPr>
      </w:pPr>
      <w:r w:rsidRPr="00DA27A6">
        <w:rPr>
          <w:rFonts w:ascii="Aptos" w:hAnsi="Aptos" w:cs="Arial"/>
          <w:sz w:val="20"/>
          <w:szCs w:val="20"/>
        </w:rPr>
        <w:tab/>
      </w:r>
      <w:r w:rsidRPr="00DA27A6">
        <w:rPr>
          <w:rFonts w:ascii="Aptos" w:hAnsi="Aptos" w:cs="Arial"/>
          <w:sz w:val="20"/>
          <w:szCs w:val="20"/>
        </w:rPr>
        <w:tab/>
      </w:r>
      <w:r w:rsidRPr="00DA27A6">
        <w:rPr>
          <w:rFonts w:ascii="Aptos" w:hAnsi="Aptos" w:cs="Arial"/>
          <w:sz w:val="20"/>
          <w:szCs w:val="20"/>
        </w:rPr>
        <w:tab/>
      </w:r>
      <w:r w:rsidR="00DA27A6">
        <w:rPr>
          <w:rFonts w:ascii="Aptos" w:hAnsi="Aptos" w:cs="Arial"/>
          <w:sz w:val="20"/>
          <w:szCs w:val="20"/>
        </w:rPr>
        <w:tab/>
      </w:r>
      <w:r w:rsidR="00DA27A6">
        <w:rPr>
          <w:rFonts w:ascii="Aptos" w:hAnsi="Aptos" w:cs="Arial"/>
          <w:sz w:val="20"/>
          <w:szCs w:val="20"/>
        </w:rPr>
        <w:tab/>
      </w:r>
      <w:r w:rsidRPr="00DA27A6">
        <w:rPr>
          <w:rFonts w:ascii="Aptos" w:hAnsi="Aptos" w:cs="Arial"/>
          <w:sz w:val="20"/>
          <w:szCs w:val="20"/>
        </w:rPr>
        <w:t xml:space="preserve">      (miejscowość, data) </w:t>
      </w:r>
    </w:p>
    <w:p w14:paraId="24AC5D8C" w14:textId="77777777" w:rsidR="00713ABA" w:rsidRPr="00DA27A6" w:rsidRDefault="00713ABA" w:rsidP="006265D0">
      <w:pPr>
        <w:rPr>
          <w:rFonts w:ascii="Aptos" w:hAnsi="Aptos" w:cs="Arial"/>
          <w:sz w:val="20"/>
          <w:szCs w:val="20"/>
        </w:rPr>
      </w:pPr>
    </w:p>
    <w:p w14:paraId="1CA9A0C3" w14:textId="615212E9" w:rsidR="006265D0" w:rsidRPr="00DA27A6" w:rsidRDefault="00713ABA" w:rsidP="006265D0">
      <w:pPr>
        <w:rPr>
          <w:rFonts w:ascii="Aptos" w:hAnsi="Aptos" w:cs="Arial"/>
          <w:b/>
          <w:bCs/>
          <w:sz w:val="20"/>
          <w:szCs w:val="20"/>
        </w:rPr>
      </w:pPr>
      <w:r w:rsidRPr="00DA27A6">
        <w:rPr>
          <w:rFonts w:ascii="Aptos" w:hAnsi="Aptos" w:cs="Arial"/>
          <w:b/>
          <w:bCs/>
          <w:sz w:val="20"/>
          <w:szCs w:val="20"/>
        </w:rPr>
        <w:t xml:space="preserve">Formularz potwierdzający spełnienie wymagań </w:t>
      </w:r>
      <w:r w:rsidR="006265D0" w:rsidRPr="00DA27A6">
        <w:rPr>
          <w:rFonts w:ascii="Aptos" w:hAnsi="Aptos" w:cs="Arial"/>
          <w:b/>
          <w:bCs/>
          <w:sz w:val="20"/>
          <w:szCs w:val="20"/>
        </w:rPr>
        <w:t xml:space="preserve">technicznych </w:t>
      </w:r>
      <w:r w:rsidRPr="00DA27A6">
        <w:rPr>
          <w:rFonts w:ascii="Aptos" w:hAnsi="Aptos" w:cs="Arial"/>
          <w:b/>
          <w:bCs/>
          <w:sz w:val="20"/>
          <w:szCs w:val="20"/>
        </w:rPr>
        <w:t xml:space="preserve">oraz warunków dostawy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500"/>
        <w:gridCol w:w="6266"/>
        <w:gridCol w:w="851"/>
        <w:gridCol w:w="1881"/>
      </w:tblGrid>
      <w:tr w:rsidR="00BF2144" w:rsidRPr="00BF2144" w14:paraId="613AE4CE" w14:textId="3ED032AF" w:rsidTr="00DA27A6">
        <w:tc>
          <w:tcPr>
            <w:tcW w:w="502" w:type="dxa"/>
          </w:tcPr>
          <w:p w14:paraId="431963BD" w14:textId="62704B61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444" w:type="dxa"/>
          </w:tcPr>
          <w:p w14:paraId="40142E24" w14:textId="77777777" w:rsidR="00BF2144" w:rsidRPr="00BF2144" w:rsidRDefault="00BF2144" w:rsidP="0030238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Wymagania dotyczące przedmiotu zamówienia oraz warunków dostawy</w:t>
            </w:r>
          </w:p>
        </w:tc>
        <w:tc>
          <w:tcPr>
            <w:tcW w:w="626" w:type="dxa"/>
          </w:tcPr>
          <w:p w14:paraId="1E0CAA69" w14:textId="78F03F73" w:rsidR="00BF2144" w:rsidRPr="00BF2144" w:rsidRDefault="00DA27A6" w:rsidP="0030238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926" w:type="dxa"/>
          </w:tcPr>
          <w:p w14:paraId="543543C8" w14:textId="6F485082" w:rsidR="00BF2144" w:rsidRPr="00BF2144" w:rsidRDefault="00DA27A6" w:rsidP="0030238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BF2144" w:rsidRPr="00BF2144" w14:paraId="68454098" w14:textId="1A763231" w:rsidTr="00DA27A6">
        <w:tc>
          <w:tcPr>
            <w:tcW w:w="502" w:type="dxa"/>
          </w:tcPr>
          <w:p w14:paraId="2B68A8D9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44" w:type="dxa"/>
          </w:tcPr>
          <w:p w14:paraId="692269E4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Silnik centralny, moment obrotowy min. 85 Nm.</w:t>
            </w:r>
          </w:p>
        </w:tc>
        <w:tc>
          <w:tcPr>
            <w:tcW w:w="626" w:type="dxa"/>
          </w:tcPr>
          <w:p w14:paraId="768899DC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43702FCF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353D81FD" w14:textId="41E6DFE8" w:rsidTr="00DA27A6">
        <w:tc>
          <w:tcPr>
            <w:tcW w:w="502" w:type="dxa"/>
          </w:tcPr>
          <w:p w14:paraId="43CBEF38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44" w:type="dxa"/>
          </w:tcPr>
          <w:p w14:paraId="01A515AF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 xml:space="preserve">Bateria zintegrowana od 600 </w:t>
            </w:r>
            <w:proofErr w:type="spellStart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Wh</w:t>
            </w:r>
            <w:proofErr w:type="spellEnd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626" w:type="dxa"/>
          </w:tcPr>
          <w:p w14:paraId="5C5CF24E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51289A9A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16CCF55C" w14:textId="1DBFDF30" w:rsidTr="00DA27A6">
        <w:tc>
          <w:tcPr>
            <w:tcW w:w="502" w:type="dxa"/>
          </w:tcPr>
          <w:p w14:paraId="13B08F38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444" w:type="dxa"/>
          </w:tcPr>
          <w:p w14:paraId="7773212F" w14:textId="63F5B183" w:rsidR="00BF2144" w:rsidRPr="00BF2144" w:rsidRDefault="007941C0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941C0">
              <w:rPr>
                <w:rFonts w:ascii="Aptos" w:hAnsi="Aptos" w:cs="Arial"/>
                <w:sz w:val="18"/>
                <w:szCs w:val="18"/>
              </w:rPr>
              <w:t xml:space="preserve">Obniżona rama typu </w:t>
            </w:r>
            <w:proofErr w:type="spellStart"/>
            <w:r w:rsidRPr="007941C0">
              <w:rPr>
                <w:rFonts w:ascii="Aptos" w:hAnsi="Aptos" w:cs="Arial"/>
                <w:sz w:val="18"/>
                <w:szCs w:val="18"/>
              </w:rPr>
              <w:t>wave</w:t>
            </w:r>
            <w:proofErr w:type="spellEnd"/>
            <w:r w:rsidRPr="007941C0">
              <w:rPr>
                <w:rFonts w:ascii="Aptos" w:hAnsi="Aptos" w:cs="Arial"/>
                <w:sz w:val="18"/>
                <w:szCs w:val="18"/>
              </w:rPr>
              <w:t xml:space="preserve">, </w:t>
            </w:r>
            <w:proofErr w:type="spellStart"/>
            <w:r w:rsidRPr="007941C0">
              <w:rPr>
                <w:rFonts w:ascii="Aptos" w:hAnsi="Aptos" w:cs="Arial"/>
                <w:sz w:val="18"/>
                <w:szCs w:val="18"/>
              </w:rPr>
              <w:t>easy</w:t>
            </w:r>
            <w:proofErr w:type="spellEnd"/>
            <w:r w:rsidRPr="007941C0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7941C0">
              <w:rPr>
                <w:rFonts w:ascii="Aptos" w:hAnsi="Aptos" w:cs="Arial"/>
                <w:sz w:val="18"/>
                <w:szCs w:val="18"/>
              </w:rPr>
              <w:t>entry</w:t>
            </w:r>
            <w:proofErr w:type="spellEnd"/>
            <w:r w:rsidRPr="007941C0">
              <w:rPr>
                <w:rFonts w:ascii="Aptos" w:hAnsi="Aptos" w:cs="Arial"/>
                <w:sz w:val="18"/>
                <w:szCs w:val="18"/>
              </w:rPr>
              <w:t>.</w:t>
            </w:r>
          </w:p>
        </w:tc>
        <w:tc>
          <w:tcPr>
            <w:tcW w:w="626" w:type="dxa"/>
          </w:tcPr>
          <w:p w14:paraId="4B459B30" w14:textId="77777777" w:rsidR="00BF2144" w:rsidRPr="00BF2144" w:rsidRDefault="00BF2144" w:rsidP="00302388">
            <w:pPr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926" w:type="dxa"/>
          </w:tcPr>
          <w:p w14:paraId="64E1F4B9" w14:textId="77777777" w:rsidR="00BF2144" w:rsidRPr="00BF2144" w:rsidRDefault="00BF2144" w:rsidP="00302388">
            <w:pPr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BF2144" w:rsidRPr="00BF2144" w14:paraId="41CF60A0" w14:textId="4B765791" w:rsidTr="00DA27A6">
        <w:tc>
          <w:tcPr>
            <w:tcW w:w="502" w:type="dxa"/>
          </w:tcPr>
          <w:p w14:paraId="4FED8E3B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44" w:type="dxa"/>
          </w:tcPr>
          <w:p w14:paraId="3866DD86" w14:textId="77777777" w:rsidR="007941C0" w:rsidRPr="007941C0" w:rsidRDefault="007941C0" w:rsidP="007941C0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941C0">
              <w:rPr>
                <w:rFonts w:ascii="Aptos" w:hAnsi="Aptos" w:cs="Arial"/>
                <w:color w:val="000000"/>
                <w:sz w:val="18"/>
                <w:szCs w:val="18"/>
              </w:rPr>
              <w:t>Rozmiar ramy:</w:t>
            </w:r>
          </w:p>
          <w:p w14:paraId="5D4D27DB" w14:textId="77777777" w:rsidR="007941C0" w:rsidRPr="007941C0" w:rsidRDefault="007941C0" w:rsidP="007941C0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941C0">
              <w:rPr>
                <w:rFonts w:ascii="Aptos" w:hAnsi="Aptos" w:cs="Arial"/>
                <w:color w:val="000000"/>
                <w:sz w:val="18"/>
                <w:szCs w:val="18"/>
              </w:rPr>
              <w:t xml:space="preserve">L – 2 szt. </w:t>
            </w:r>
          </w:p>
          <w:p w14:paraId="67765608" w14:textId="73FEF604" w:rsidR="00BF2144" w:rsidRPr="00BF2144" w:rsidRDefault="007941C0" w:rsidP="007941C0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941C0">
              <w:rPr>
                <w:rFonts w:ascii="Aptos" w:hAnsi="Aptos" w:cs="Arial"/>
                <w:color w:val="000000"/>
                <w:sz w:val="18"/>
                <w:szCs w:val="18"/>
              </w:rPr>
              <w:t>M - 1 szt.</w:t>
            </w:r>
          </w:p>
        </w:tc>
        <w:tc>
          <w:tcPr>
            <w:tcW w:w="626" w:type="dxa"/>
          </w:tcPr>
          <w:p w14:paraId="0F338F28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160A20E8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64176489" w14:textId="1D9D25D9" w:rsidTr="00DA27A6">
        <w:tc>
          <w:tcPr>
            <w:tcW w:w="502" w:type="dxa"/>
          </w:tcPr>
          <w:p w14:paraId="4BBAAD4C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444" w:type="dxa"/>
          </w:tcPr>
          <w:p w14:paraId="539707E9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Rama Aluminiowa</w:t>
            </w:r>
          </w:p>
        </w:tc>
        <w:tc>
          <w:tcPr>
            <w:tcW w:w="626" w:type="dxa"/>
          </w:tcPr>
          <w:p w14:paraId="67215D1B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30C1A6D6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72B2B225" w14:textId="102A31A4" w:rsidTr="00DA27A6">
        <w:tc>
          <w:tcPr>
            <w:tcW w:w="502" w:type="dxa"/>
          </w:tcPr>
          <w:p w14:paraId="7078D560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44" w:type="dxa"/>
          </w:tcPr>
          <w:p w14:paraId="669EBC82" w14:textId="1F855129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sz w:val="18"/>
                <w:szCs w:val="18"/>
              </w:rPr>
              <w:t>Wyposażenie dodatkowe – dro</w:t>
            </w:r>
            <w:proofErr w:type="spellStart"/>
            <w:r w:rsidRPr="00BF2144">
              <w:rPr>
                <w:rFonts w:ascii="Aptos" w:hAnsi="Aptos" w:cs="Arial"/>
                <w:sz w:val="18"/>
                <w:szCs w:val="18"/>
              </w:rPr>
              <w:t>pper</w:t>
            </w:r>
            <w:proofErr w:type="spellEnd"/>
            <w:r w:rsidRPr="00BF2144">
              <w:rPr>
                <w:rFonts w:ascii="Aptos" w:hAnsi="Aptos" w:cs="Arial"/>
                <w:sz w:val="18"/>
                <w:szCs w:val="18"/>
              </w:rPr>
              <w:t>.</w:t>
            </w:r>
          </w:p>
        </w:tc>
        <w:tc>
          <w:tcPr>
            <w:tcW w:w="626" w:type="dxa"/>
          </w:tcPr>
          <w:p w14:paraId="7249CF25" w14:textId="77777777" w:rsidR="00BF2144" w:rsidRPr="00BF2144" w:rsidRDefault="00BF2144" w:rsidP="00302388">
            <w:pPr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926" w:type="dxa"/>
          </w:tcPr>
          <w:p w14:paraId="3DBF2882" w14:textId="77777777" w:rsidR="00BF2144" w:rsidRPr="00BF2144" w:rsidRDefault="00BF2144" w:rsidP="00302388">
            <w:pPr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BF2144" w:rsidRPr="00BF2144" w14:paraId="1E7FD6E8" w14:textId="6981EB73" w:rsidTr="00DA27A6">
        <w:tc>
          <w:tcPr>
            <w:tcW w:w="502" w:type="dxa"/>
          </w:tcPr>
          <w:p w14:paraId="4C693D5C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444" w:type="dxa"/>
          </w:tcPr>
          <w:p w14:paraId="7C63DF70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sz w:val="18"/>
                <w:szCs w:val="18"/>
              </w:rPr>
              <w:t>Zintegrowany wielofunkcyjny licznik rowerowy</w:t>
            </w:r>
          </w:p>
        </w:tc>
        <w:tc>
          <w:tcPr>
            <w:tcW w:w="626" w:type="dxa"/>
          </w:tcPr>
          <w:p w14:paraId="58A17BD9" w14:textId="77777777" w:rsidR="00BF2144" w:rsidRPr="00BF2144" w:rsidRDefault="00BF2144" w:rsidP="00302388">
            <w:pPr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926" w:type="dxa"/>
          </w:tcPr>
          <w:p w14:paraId="38328E05" w14:textId="77777777" w:rsidR="00BF2144" w:rsidRPr="00BF2144" w:rsidRDefault="00BF2144" w:rsidP="00302388">
            <w:pPr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BF2144" w:rsidRPr="00BF2144" w14:paraId="444138A4" w14:textId="067F173C" w:rsidTr="00DA27A6">
        <w:tc>
          <w:tcPr>
            <w:tcW w:w="502" w:type="dxa"/>
          </w:tcPr>
          <w:p w14:paraId="296448A4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444" w:type="dxa"/>
          </w:tcPr>
          <w:p w14:paraId="07438490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 xml:space="preserve">Wewnętrzne prowadzenie kabli i przewodów hydraulicznych. </w:t>
            </w:r>
          </w:p>
        </w:tc>
        <w:tc>
          <w:tcPr>
            <w:tcW w:w="626" w:type="dxa"/>
          </w:tcPr>
          <w:p w14:paraId="4B45249C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54AAFBDD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57220E07" w14:textId="3E8D276D" w:rsidTr="00DA27A6">
        <w:tc>
          <w:tcPr>
            <w:tcW w:w="502" w:type="dxa"/>
          </w:tcPr>
          <w:p w14:paraId="1526CB7D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44" w:type="dxa"/>
          </w:tcPr>
          <w:p w14:paraId="0C594112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Amortyzacja przednia o skoku od 130 mm, tylna o skoku od 130mm</w:t>
            </w:r>
          </w:p>
        </w:tc>
        <w:tc>
          <w:tcPr>
            <w:tcW w:w="626" w:type="dxa"/>
          </w:tcPr>
          <w:p w14:paraId="5C0743A0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482E47C8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2D50787D" w14:textId="32848C90" w:rsidTr="00DA27A6">
        <w:tc>
          <w:tcPr>
            <w:tcW w:w="502" w:type="dxa"/>
          </w:tcPr>
          <w:p w14:paraId="50810F1D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44" w:type="dxa"/>
          </w:tcPr>
          <w:p w14:paraId="022DACF2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Hamulce hydrauliczne tarcze przed/tylne od 200 mm</w:t>
            </w:r>
          </w:p>
        </w:tc>
        <w:tc>
          <w:tcPr>
            <w:tcW w:w="626" w:type="dxa"/>
          </w:tcPr>
          <w:p w14:paraId="0E3F472B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2211400A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420962A4" w14:textId="0AD27D4D" w:rsidTr="00DA27A6">
        <w:tc>
          <w:tcPr>
            <w:tcW w:w="502" w:type="dxa"/>
          </w:tcPr>
          <w:p w14:paraId="032B0C36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444" w:type="dxa"/>
          </w:tcPr>
          <w:p w14:paraId="258031F6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Hamulce 4 tłoczkowe montowane centralnie (</w:t>
            </w:r>
            <w:proofErr w:type="spellStart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centerlock</w:t>
            </w:r>
            <w:proofErr w:type="spellEnd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).</w:t>
            </w:r>
          </w:p>
        </w:tc>
        <w:tc>
          <w:tcPr>
            <w:tcW w:w="626" w:type="dxa"/>
          </w:tcPr>
          <w:p w14:paraId="2826E60F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481DB941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7C39DA3A" w14:textId="3758DAFD" w:rsidTr="00DA27A6">
        <w:tc>
          <w:tcPr>
            <w:tcW w:w="502" w:type="dxa"/>
          </w:tcPr>
          <w:p w14:paraId="7D1A07DD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444" w:type="dxa"/>
          </w:tcPr>
          <w:p w14:paraId="6AACA4C4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Napęd od 11 biegów</w:t>
            </w:r>
          </w:p>
        </w:tc>
        <w:tc>
          <w:tcPr>
            <w:tcW w:w="626" w:type="dxa"/>
          </w:tcPr>
          <w:p w14:paraId="02249BC7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66D5F6B9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46D37C21" w14:textId="3966F6BE" w:rsidTr="00DA27A6">
        <w:tc>
          <w:tcPr>
            <w:tcW w:w="502" w:type="dxa"/>
          </w:tcPr>
          <w:p w14:paraId="5275D9E8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4" w:type="dxa"/>
          </w:tcPr>
          <w:p w14:paraId="0E35766C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Zabezpieczenia:</w:t>
            </w:r>
          </w:p>
          <w:p w14:paraId="340CB83F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11.1. Opcja montażu GPS</w:t>
            </w:r>
          </w:p>
          <w:p w14:paraId="67050667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 xml:space="preserve">11.2. Zintegrowany zacisk </w:t>
            </w:r>
            <w:proofErr w:type="spellStart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sztycy</w:t>
            </w:r>
            <w:proofErr w:type="spellEnd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626" w:type="dxa"/>
          </w:tcPr>
          <w:p w14:paraId="25D1C0DC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3E14A134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27407D12" w14:textId="38791AFD" w:rsidTr="00DA27A6">
        <w:tc>
          <w:tcPr>
            <w:tcW w:w="502" w:type="dxa"/>
          </w:tcPr>
          <w:p w14:paraId="3A4DC83E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44" w:type="dxa"/>
          </w:tcPr>
          <w:p w14:paraId="5507CC96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84412620"/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Gwarancja 2 lata według zasad obowiązujących u producenta</w:t>
            </w:r>
            <w:bookmarkEnd w:id="0"/>
          </w:p>
        </w:tc>
        <w:tc>
          <w:tcPr>
            <w:tcW w:w="626" w:type="dxa"/>
          </w:tcPr>
          <w:p w14:paraId="1264AD1D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190D203F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21E664E6" w14:textId="279ADD8A" w:rsidTr="00DA27A6">
        <w:tc>
          <w:tcPr>
            <w:tcW w:w="502" w:type="dxa"/>
          </w:tcPr>
          <w:p w14:paraId="700AE890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4" w:type="dxa"/>
          </w:tcPr>
          <w:p w14:paraId="6D88D206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Serwis:</w:t>
            </w:r>
          </w:p>
          <w:p w14:paraId="34EE17CE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19.1. Kompletna obsługa posprzedażowa.</w:t>
            </w:r>
          </w:p>
          <w:p w14:paraId="2D141BC5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19.2. W nagłych przypadkach serwis do 48h w oddziałach w Pogorzelicy i Jarosławcu.</w:t>
            </w:r>
          </w:p>
          <w:p w14:paraId="777A178D" w14:textId="2D48F744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 xml:space="preserve">19.3. Wymagany rower zastępczy przy dłuższych naprawach tj. minimum 3 </w:t>
            </w:r>
            <w:r w:rsidR="00DA27A6">
              <w:rPr>
                <w:rFonts w:ascii="Aptos" w:hAnsi="Aptos" w:cs="Arial"/>
                <w:color w:val="000000"/>
                <w:sz w:val="18"/>
                <w:szCs w:val="18"/>
              </w:rPr>
              <w:t>d</w:t>
            </w:r>
            <w:r w:rsidRPr="00BF2144">
              <w:rPr>
                <w:rFonts w:ascii="Aptos" w:hAnsi="Aptos" w:cs="Arial"/>
                <w:color w:val="000000"/>
                <w:sz w:val="18"/>
                <w:szCs w:val="18"/>
              </w:rPr>
              <w:t>ni</w:t>
            </w:r>
          </w:p>
        </w:tc>
        <w:tc>
          <w:tcPr>
            <w:tcW w:w="626" w:type="dxa"/>
          </w:tcPr>
          <w:p w14:paraId="4F63FA6B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</w:tcPr>
          <w:p w14:paraId="7B31CA00" w14:textId="77777777" w:rsidR="00BF2144" w:rsidRPr="00BF2144" w:rsidRDefault="00BF2144" w:rsidP="0030238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</w:p>
        </w:tc>
      </w:tr>
      <w:tr w:rsidR="00BF2144" w:rsidRPr="00BF2144" w14:paraId="1D65DBF4" w14:textId="401F5E28" w:rsidTr="00DA27A6">
        <w:tc>
          <w:tcPr>
            <w:tcW w:w="502" w:type="dxa"/>
          </w:tcPr>
          <w:p w14:paraId="1EB99BF5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  <w:r w:rsidRPr="00BF2144">
              <w:rPr>
                <w:rFonts w:ascii="Aptos" w:eastAsia="Calibri" w:hAnsi="Aptos" w:cs="Arial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444" w:type="dxa"/>
          </w:tcPr>
          <w:p w14:paraId="51A0B5A8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  <w:r w:rsidRPr="00BF2144">
              <w:rPr>
                <w:rFonts w:ascii="Aptos" w:eastAsia="Calibri" w:hAnsi="Aptos" w:cs="Arial"/>
                <w:sz w:val="18"/>
                <w:szCs w:val="18"/>
                <w:lang w:eastAsia="en-US"/>
              </w:rPr>
              <w:t>Oferowany przedmiot zamówienia jest nowy, kompletny, wolny od wad konstrukcyjnych, materiałowych i wykonawczych</w:t>
            </w:r>
          </w:p>
        </w:tc>
        <w:tc>
          <w:tcPr>
            <w:tcW w:w="626" w:type="dxa"/>
          </w:tcPr>
          <w:p w14:paraId="686EC55B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</w:p>
        </w:tc>
        <w:tc>
          <w:tcPr>
            <w:tcW w:w="1926" w:type="dxa"/>
          </w:tcPr>
          <w:p w14:paraId="0E6BFDA0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</w:p>
        </w:tc>
      </w:tr>
      <w:tr w:rsidR="00BF2144" w:rsidRPr="00BF2144" w14:paraId="1201514D" w14:textId="5FED957A" w:rsidTr="00DA27A6">
        <w:tc>
          <w:tcPr>
            <w:tcW w:w="502" w:type="dxa"/>
          </w:tcPr>
          <w:p w14:paraId="67B3E506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  <w:r w:rsidRPr="00BF2144">
              <w:rPr>
                <w:rFonts w:ascii="Aptos" w:eastAsia="Calibri" w:hAnsi="Aptos" w:cs="Arial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444" w:type="dxa"/>
          </w:tcPr>
          <w:p w14:paraId="7B65F8A8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  <w:r w:rsidRPr="00BF2144">
              <w:rPr>
                <w:rFonts w:ascii="Aptos" w:eastAsia="Calibri" w:hAnsi="Aptos" w:cs="Arial"/>
                <w:color w:val="auto"/>
                <w:sz w:val="18"/>
                <w:szCs w:val="18"/>
                <w:lang w:eastAsia="en-US"/>
              </w:rPr>
              <w:t>Dostarczone rowery muszą być w pełni zmontowane, wyregulowane i gotowe do natychmiastowego użytkowania bez konieczności dodatkowego montażu czy regulacji.</w:t>
            </w:r>
          </w:p>
        </w:tc>
        <w:tc>
          <w:tcPr>
            <w:tcW w:w="626" w:type="dxa"/>
          </w:tcPr>
          <w:p w14:paraId="2903C427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26" w:type="dxa"/>
          </w:tcPr>
          <w:p w14:paraId="388C458F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color w:val="auto"/>
                <w:sz w:val="18"/>
                <w:szCs w:val="18"/>
                <w:lang w:eastAsia="en-US"/>
              </w:rPr>
            </w:pPr>
          </w:p>
        </w:tc>
      </w:tr>
      <w:tr w:rsidR="00BF2144" w:rsidRPr="00BF2144" w14:paraId="21BCE66B" w14:textId="7855496D" w:rsidTr="00DA27A6">
        <w:tc>
          <w:tcPr>
            <w:tcW w:w="502" w:type="dxa"/>
          </w:tcPr>
          <w:p w14:paraId="5798ABA5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  <w:r w:rsidRPr="00BF2144">
              <w:rPr>
                <w:rFonts w:ascii="Aptos" w:eastAsia="Calibri" w:hAnsi="Aptos" w:cs="Arial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444" w:type="dxa"/>
          </w:tcPr>
          <w:p w14:paraId="16FDCD62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  <w:r w:rsidRPr="00BF2144">
              <w:rPr>
                <w:rFonts w:ascii="Aptos" w:eastAsia="Calibri" w:hAnsi="Aptos" w:cs="Arial"/>
                <w:sz w:val="18"/>
                <w:szCs w:val="18"/>
                <w:lang w:eastAsia="en-US"/>
              </w:rPr>
              <w:t>Adres dostawy: ul. Słoneczna 4, 72-351 Pogorzelica.</w:t>
            </w:r>
          </w:p>
        </w:tc>
        <w:tc>
          <w:tcPr>
            <w:tcW w:w="626" w:type="dxa"/>
          </w:tcPr>
          <w:p w14:paraId="6BA55229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</w:p>
        </w:tc>
        <w:tc>
          <w:tcPr>
            <w:tcW w:w="1926" w:type="dxa"/>
          </w:tcPr>
          <w:p w14:paraId="7AEEC990" w14:textId="77777777" w:rsidR="00BF2144" w:rsidRPr="00BF2144" w:rsidRDefault="00BF2144" w:rsidP="00302388">
            <w:pPr>
              <w:pStyle w:val="Tekstpodstawowywcity21"/>
              <w:tabs>
                <w:tab w:val="left" w:pos="0"/>
              </w:tabs>
              <w:ind w:left="0"/>
              <w:rPr>
                <w:rFonts w:ascii="Aptos" w:eastAsia="Calibri" w:hAnsi="Aptos" w:cs="Arial"/>
                <w:sz w:val="18"/>
                <w:szCs w:val="18"/>
                <w:lang w:eastAsia="en-US"/>
              </w:rPr>
            </w:pPr>
          </w:p>
        </w:tc>
      </w:tr>
    </w:tbl>
    <w:p w14:paraId="3A0ECAA4" w14:textId="77777777" w:rsidR="00837693" w:rsidRDefault="00837693" w:rsidP="006265D0">
      <w:pPr>
        <w:rPr>
          <w:rFonts w:ascii="Arial" w:hAnsi="Arial" w:cs="Arial"/>
          <w:b/>
          <w:bCs/>
          <w:sz w:val="20"/>
          <w:szCs w:val="20"/>
        </w:rPr>
      </w:pPr>
    </w:p>
    <w:p w14:paraId="7D338FC3" w14:textId="77777777" w:rsidR="00837693" w:rsidRDefault="00837693" w:rsidP="006265D0">
      <w:pPr>
        <w:rPr>
          <w:rFonts w:ascii="Arial" w:hAnsi="Arial" w:cs="Arial"/>
          <w:b/>
          <w:bCs/>
          <w:sz w:val="20"/>
          <w:szCs w:val="20"/>
        </w:rPr>
      </w:pPr>
    </w:p>
    <w:p w14:paraId="4A90AED9" w14:textId="77777777" w:rsidR="00837693" w:rsidRDefault="00837693" w:rsidP="006265D0">
      <w:pPr>
        <w:rPr>
          <w:rFonts w:ascii="Arial" w:hAnsi="Arial" w:cs="Arial"/>
          <w:b/>
          <w:bCs/>
          <w:sz w:val="20"/>
          <w:szCs w:val="20"/>
        </w:rPr>
      </w:pPr>
    </w:p>
    <w:p w14:paraId="63820937" w14:textId="77777777" w:rsidR="00837693" w:rsidRPr="00713ABA" w:rsidRDefault="00837693" w:rsidP="006265D0">
      <w:pPr>
        <w:rPr>
          <w:rFonts w:ascii="Arial" w:hAnsi="Arial" w:cs="Arial"/>
          <w:b/>
          <w:bCs/>
          <w:sz w:val="20"/>
          <w:szCs w:val="20"/>
        </w:rPr>
      </w:pPr>
    </w:p>
    <w:p w14:paraId="761BC97E" w14:textId="77777777" w:rsidR="00713ABA" w:rsidRPr="00713ABA" w:rsidRDefault="00713ABA" w:rsidP="006265D0">
      <w:pPr>
        <w:rPr>
          <w:rFonts w:ascii="Arial" w:hAnsi="Arial" w:cs="Arial"/>
          <w:sz w:val="20"/>
          <w:szCs w:val="20"/>
        </w:rPr>
      </w:pPr>
    </w:p>
    <w:p w14:paraId="07E253EC" w14:textId="77777777" w:rsidR="0060309C" w:rsidRPr="00DA27A6" w:rsidRDefault="0060309C" w:rsidP="0060309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ptos" w:hAnsi="Aptos" w:cs="Arial"/>
          <w:sz w:val="20"/>
          <w:szCs w:val="20"/>
        </w:rPr>
      </w:pPr>
    </w:p>
    <w:p w14:paraId="10BA37C4" w14:textId="77777777" w:rsidR="0060309C" w:rsidRPr="00DA27A6" w:rsidRDefault="0060309C" w:rsidP="0060309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ptos" w:hAnsi="Aptos" w:cs="Arial"/>
          <w:sz w:val="20"/>
          <w:szCs w:val="20"/>
        </w:rPr>
      </w:pPr>
      <w:r w:rsidRPr="00DA27A6">
        <w:rPr>
          <w:rFonts w:ascii="Aptos" w:hAnsi="Aptos" w:cs="Arial"/>
          <w:sz w:val="20"/>
          <w:szCs w:val="20"/>
        </w:rPr>
        <w:t>............................................................</w:t>
      </w:r>
    </w:p>
    <w:p w14:paraId="084E0213" w14:textId="41E831BF" w:rsidR="00E34CC6" w:rsidRPr="00DA27A6" w:rsidRDefault="0060309C" w:rsidP="0060309C">
      <w:pPr>
        <w:autoSpaceDE w:val="0"/>
        <w:autoSpaceDN w:val="0"/>
        <w:adjustRightInd w:val="0"/>
        <w:spacing w:after="0" w:line="240" w:lineRule="auto"/>
        <w:ind w:left="5664"/>
        <w:rPr>
          <w:rFonts w:ascii="Aptos" w:hAnsi="Aptos" w:cs="Arial"/>
          <w:sz w:val="20"/>
          <w:szCs w:val="20"/>
        </w:rPr>
      </w:pPr>
      <w:r w:rsidRPr="00DA27A6">
        <w:rPr>
          <w:rFonts w:ascii="Aptos" w:hAnsi="Aptos" w:cs="Arial"/>
          <w:sz w:val="20"/>
          <w:szCs w:val="20"/>
        </w:rPr>
        <w:t>Podpis osoby upoważnionej do reprezentowania Oferenta</w:t>
      </w:r>
    </w:p>
    <w:sectPr w:rsidR="00E34CC6" w:rsidRPr="00DA27A6" w:rsidSect="00BF2144">
      <w:headerReference w:type="default" r:id="rId7"/>
      <w:pgSz w:w="11906" w:h="16838"/>
      <w:pgMar w:top="1418" w:right="1134" w:bottom="1418" w:left="1134" w:header="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4DF98" w14:textId="77777777" w:rsidR="00E86F2D" w:rsidRDefault="00E86F2D" w:rsidP="00720BD7">
      <w:pPr>
        <w:spacing w:after="0" w:line="240" w:lineRule="auto"/>
      </w:pPr>
      <w:r>
        <w:separator/>
      </w:r>
    </w:p>
  </w:endnote>
  <w:endnote w:type="continuationSeparator" w:id="0">
    <w:p w14:paraId="24345661" w14:textId="77777777" w:rsidR="00E86F2D" w:rsidRDefault="00E86F2D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AA0BF" w14:textId="77777777" w:rsidR="00E86F2D" w:rsidRDefault="00E86F2D" w:rsidP="00720BD7">
      <w:pPr>
        <w:spacing w:after="0" w:line="240" w:lineRule="auto"/>
      </w:pPr>
      <w:r>
        <w:separator/>
      </w:r>
    </w:p>
  </w:footnote>
  <w:footnote w:type="continuationSeparator" w:id="0">
    <w:p w14:paraId="5BF45E35" w14:textId="77777777" w:rsidR="00E86F2D" w:rsidRDefault="00E86F2D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3A44B2FB" w:rsidR="00720BD7" w:rsidRPr="00720BD7" w:rsidRDefault="006D5D74" w:rsidP="00632244">
    <w:pPr>
      <w:pStyle w:val="Nagwek"/>
      <w:jc w:val="center"/>
    </w:pPr>
    <w:r>
      <w:rPr>
        <w:noProof/>
      </w:rPr>
      <w:drawing>
        <wp:inline distT="0" distB="0" distL="0" distR="0" wp14:anchorId="78931568" wp14:editId="3DA928E6">
          <wp:extent cx="4873395" cy="787154"/>
          <wp:effectExtent l="0" t="0" r="3810" b="0"/>
          <wp:docPr id="54854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7256" cy="802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96705">
    <w:abstractNumId w:val="19"/>
  </w:num>
  <w:num w:numId="2" w16cid:durableId="1064180972">
    <w:abstractNumId w:val="23"/>
  </w:num>
  <w:num w:numId="3" w16cid:durableId="2084906403">
    <w:abstractNumId w:val="21"/>
  </w:num>
  <w:num w:numId="4" w16cid:durableId="1334995453">
    <w:abstractNumId w:val="6"/>
  </w:num>
  <w:num w:numId="5" w16cid:durableId="11061896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8941724">
    <w:abstractNumId w:val="11"/>
  </w:num>
  <w:num w:numId="7" w16cid:durableId="792097826">
    <w:abstractNumId w:val="14"/>
  </w:num>
  <w:num w:numId="8" w16cid:durableId="1794206658">
    <w:abstractNumId w:val="28"/>
  </w:num>
  <w:num w:numId="9" w16cid:durableId="1584601842">
    <w:abstractNumId w:val="5"/>
  </w:num>
  <w:num w:numId="10" w16cid:durableId="1816099603">
    <w:abstractNumId w:val="3"/>
  </w:num>
  <w:num w:numId="11" w16cid:durableId="1586567224">
    <w:abstractNumId w:val="9"/>
  </w:num>
  <w:num w:numId="12" w16cid:durableId="16663488">
    <w:abstractNumId w:val="18"/>
  </w:num>
  <w:num w:numId="13" w16cid:durableId="574124280">
    <w:abstractNumId w:val="20"/>
  </w:num>
  <w:num w:numId="14" w16cid:durableId="1285623838">
    <w:abstractNumId w:val="26"/>
  </w:num>
  <w:num w:numId="15" w16cid:durableId="251820316">
    <w:abstractNumId w:val="7"/>
  </w:num>
  <w:num w:numId="16" w16cid:durableId="1854026381">
    <w:abstractNumId w:val="17"/>
  </w:num>
  <w:num w:numId="17" w16cid:durableId="1471634994">
    <w:abstractNumId w:val="24"/>
  </w:num>
  <w:num w:numId="18" w16cid:durableId="1867870355">
    <w:abstractNumId w:val="15"/>
  </w:num>
  <w:num w:numId="19" w16cid:durableId="129984041">
    <w:abstractNumId w:val="12"/>
  </w:num>
  <w:num w:numId="20" w16cid:durableId="269440116">
    <w:abstractNumId w:val="22"/>
  </w:num>
  <w:num w:numId="21" w16cid:durableId="463623600">
    <w:abstractNumId w:val="8"/>
  </w:num>
  <w:num w:numId="22" w16cid:durableId="1483619784">
    <w:abstractNumId w:val="16"/>
  </w:num>
  <w:num w:numId="23" w16cid:durableId="6448321">
    <w:abstractNumId w:val="27"/>
  </w:num>
  <w:num w:numId="24" w16cid:durableId="581567464">
    <w:abstractNumId w:val="4"/>
  </w:num>
  <w:num w:numId="25" w16cid:durableId="804860072">
    <w:abstractNumId w:val="25"/>
  </w:num>
  <w:num w:numId="26" w16cid:durableId="1124227356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40182"/>
    <w:rsid w:val="00052F58"/>
    <w:rsid w:val="0006255C"/>
    <w:rsid w:val="00064DAE"/>
    <w:rsid w:val="000667CB"/>
    <w:rsid w:val="000708BC"/>
    <w:rsid w:val="00082E24"/>
    <w:rsid w:val="00095D03"/>
    <w:rsid w:val="000B4B3E"/>
    <w:rsid w:val="000B7221"/>
    <w:rsid w:val="000C11A2"/>
    <w:rsid w:val="000D46DB"/>
    <w:rsid w:val="000E2810"/>
    <w:rsid w:val="000E6469"/>
    <w:rsid w:val="000F1E26"/>
    <w:rsid w:val="000F482E"/>
    <w:rsid w:val="001032E0"/>
    <w:rsid w:val="001048A3"/>
    <w:rsid w:val="0016416F"/>
    <w:rsid w:val="00177F7F"/>
    <w:rsid w:val="00193117"/>
    <w:rsid w:val="00194B07"/>
    <w:rsid w:val="00197FE5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21A6B"/>
    <w:rsid w:val="00240F27"/>
    <w:rsid w:val="00246D5A"/>
    <w:rsid w:val="00247F8C"/>
    <w:rsid w:val="002532ED"/>
    <w:rsid w:val="00255198"/>
    <w:rsid w:val="00265775"/>
    <w:rsid w:val="00271050"/>
    <w:rsid w:val="00280E51"/>
    <w:rsid w:val="0029364A"/>
    <w:rsid w:val="002968D6"/>
    <w:rsid w:val="002E6F82"/>
    <w:rsid w:val="002E7E36"/>
    <w:rsid w:val="00321EA4"/>
    <w:rsid w:val="00341423"/>
    <w:rsid w:val="00373F20"/>
    <w:rsid w:val="003914B9"/>
    <w:rsid w:val="003A0BF9"/>
    <w:rsid w:val="003C768A"/>
    <w:rsid w:val="003D27CB"/>
    <w:rsid w:val="003E084B"/>
    <w:rsid w:val="003E3AC9"/>
    <w:rsid w:val="003E4331"/>
    <w:rsid w:val="003E45C8"/>
    <w:rsid w:val="0042301E"/>
    <w:rsid w:val="00455E88"/>
    <w:rsid w:val="004730C1"/>
    <w:rsid w:val="004759C2"/>
    <w:rsid w:val="00484207"/>
    <w:rsid w:val="004842F5"/>
    <w:rsid w:val="004844EF"/>
    <w:rsid w:val="00486CD0"/>
    <w:rsid w:val="0048775E"/>
    <w:rsid w:val="00491150"/>
    <w:rsid w:val="004A3FE1"/>
    <w:rsid w:val="004A7DC4"/>
    <w:rsid w:val="004C40DC"/>
    <w:rsid w:val="004C777D"/>
    <w:rsid w:val="004D3487"/>
    <w:rsid w:val="004D57EF"/>
    <w:rsid w:val="004F6F8A"/>
    <w:rsid w:val="00512EF7"/>
    <w:rsid w:val="00515695"/>
    <w:rsid w:val="00551D64"/>
    <w:rsid w:val="005710EF"/>
    <w:rsid w:val="005934AC"/>
    <w:rsid w:val="005B29E4"/>
    <w:rsid w:val="005C0CB4"/>
    <w:rsid w:val="005C5468"/>
    <w:rsid w:val="005C67B1"/>
    <w:rsid w:val="005F7277"/>
    <w:rsid w:val="0060309C"/>
    <w:rsid w:val="00605C3B"/>
    <w:rsid w:val="006265D0"/>
    <w:rsid w:val="00631ECA"/>
    <w:rsid w:val="00632244"/>
    <w:rsid w:val="006341A3"/>
    <w:rsid w:val="00634B04"/>
    <w:rsid w:val="006649A4"/>
    <w:rsid w:val="0066574A"/>
    <w:rsid w:val="0069039B"/>
    <w:rsid w:val="006B170D"/>
    <w:rsid w:val="006B3D81"/>
    <w:rsid w:val="006B7713"/>
    <w:rsid w:val="006D5D74"/>
    <w:rsid w:val="006E1DCB"/>
    <w:rsid w:val="00713ABA"/>
    <w:rsid w:val="00720BD7"/>
    <w:rsid w:val="007259A3"/>
    <w:rsid w:val="007465A1"/>
    <w:rsid w:val="0076193D"/>
    <w:rsid w:val="00772ECF"/>
    <w:rsid w:val="00777620"/>
    <w:rsid w:val="007805F1"/>
    <w:rsid w:val="00783466"/>
    <w:rsid w:val="007907B8"/>
    <w:rsid w:val="007925F3"/>
    <w:rsid w:val="007941C0"/>
    <w:rsid w:val="007A6F61"/>
    <w:rsid w:val="007C3C2F"/>
    <w:rsid w:val="007D1142"/>
    <w:rsid w:val="007D264C"/>
    <w:rsid w:val="007F628A"/>
    <w:rsid w:val="00823743"/>
    <w:rsid w:val="00834FC3"/>
    <w:rsid w:val="00837693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94DB0"/>
    <w:rsid w:val="008E0DF0"/>
    <w:rsid w:val="008E14D2"/>
    <w:rsid w:val="008E1B45"/>
    <w:rsid w:val="008F2014"/>
    <w:rsid w:val="008F23C3"/>
    <w:rsid w:val="008F407C"/>
    <w:rsid w:val="009063F0"/>
    <w:rsid w:val="00910167"/>
    <w:rsid w:val="00924CA7"/>
    <w:rsid w:val="00924D5D"/>
    <w:rsid w:val="009505C9"/>
    <w:rsid w:val="00967578"/>
    <w:rsid w:val="00972734"/>
    <w:rsid w:val="009B46A1"/>
    <w:rsid w:val="009B67DC"/>
    <w:rsid w:val="009C32E1"/>
    <w:rsid w:val="009D5281"/>
    <w:rsid w:val="009F0600"/>
    <w:rsid w:val="00A24994"/>
    <w:rsid w:val="00A420EB"/>
    <w:rsid w:val="00A63529"/>
    <w:rsid w:val="00A64507"/>
    <w:rsid w:val="00A66C3F"/>
    <w:rsid w:val="00A716FE"/>
    <w:rsid w:val="00A857FE"/>
    <w:rsid w:val="00AA7931"/>
    <w:rsid w:val="00AB0C0E"/>
    <w:rsid w:val="00AD252D"/>
    <w:rsid w:val="00AE33B7"/>
    <w:rsid w:val="00AE3EAE"/>
    <w:rsid w:val="00AF24C1"/>
    <w:rsid w:val="00AF4A46"/>
    <w:rsid w:val="00B144E6"/>
    <w:rsid w:val="00B1760F"/>
    <w:rsid w:val="00B20273"/>
    <w:rsid w:val="00B20931"/>
    <w:rsid w:val="00B31DA1"/>
    <w:rsid w:val="00B32683"/>
    <w:rsid w:val="00B37E46"/>
    <w:rsid w:val="00B4134F"/>
    <w:rsid w:val="00B53CD9"/>
    <w:rsid w:val="00B55601"/>
    <w:rsid w:val="00B72D43"/>
    <w:rsid w:val="00B819C1"/>
    <w:rsid w:val="00B94218"/>
    <w:rsid w:val="00B96324"/>
    <w:rsid w:val="00BD5DEE"/>
    <w:rsid w:val="00BE3619"/>
    <w:rsid w:val="00BE420C"/>
    <w:rsid w:val="00BE57FE"/>
    <w:rsid w:val="00BF2144"/>
    <w:rsid w:val="00BF5F71"/>
    <w:rsid w:val="00C07D58"/>
    <w:rsid w:val="00C15539"/>
    <w:rsid w:val="00C24A22"/>
    <w:rsid w:val="00C32891"/>
    <w:rsid w:val="00C35597"/>
    <w:rsid w:val="00C40ECD"/>
    <w:rsid w:val="00C4597B"/>
    <w:rsid w:val="00C46F51"/>
    <w:rsid w:val="00C81A54"/>
    <w:rsid w:val="00C85D79"/>
    <w:rsid w:val="00C90BFA"/>
    <w:rsid w:val="00CB16F4"/>
    <w:rsid w:val="00CE687A"/>
    <w:rsid w:val="00D0488E"/>
    <w:rsid w:val="00D2559F"/>
    <w:rsid w:val="00D32F07"/>
    <w:rsid w:val="00D35BC8"/>
    <w:rsid w:val="00D40AF5"/>
    <w:rsid w:val="00D44183"/>
    <w:rsid w:val="00D54A2F"/>
    <w:rsid w:val="00D62BBE"/>
    <w:rsid w:val="00D9389A"/>
    <w:rsid w:val="00DA27A6"/>
    <w:rsid w:val="00DA68E2"/>
    <w:rsid w:val="00DB2AA5"/>
    <w:rsid w:val="00DB56C5"/>
    <w:rsid w:val="00DC03F1"/>
    <w:rsid w:val="00DC2EA0"/>
    <w:rsid w:val="00DD1AAC"/>
    <w:rsid w:val="00DD698C"/>
    <w:rsid w:val="00DD7DD5"/>
    <w:rsid w:val="00E02147"/>
    <w:rsid w:val="00E07C22"/>
    <w:rsid w:val="00E12C15"/>
    <w:rsid w:val="00E23202"/>
    <w:rsid w:val="00E34CC6"/>
    <w:rsid w:val="00E373F5"/>
    <w:rsid w:val="00E76E6B"/>
    <w:rsid w:val="00E86F2D"/>
    <w:rsid w:val="00EA3B7F"/>
    <w:rsid w:val="00EC50C8"/>
    <w:rsid w:val="00EC6317"/>
    <w:rsid w:val="00EE2190"/>
    <w:rsid w:val="00EF55AF"/>
    <w:rsid w:val="00EF59C0"/>
    <w:rsid w:val="00EF785E"/>
    <w:rsid w:val="00F052D0"/>
    <w:rsid w:val="00F24527"/>
    <w:rsid w:val="00F32DFE"/>
    <w:rsid w:val="00F37B46"/>
    <w:rsid w:val="00F73595"/>
    <w:rsid w:val="00FA50D8"/>
    <w:rsid w:val="00FB62CD"/>
    <w:rsid w:val="00FC3C3D"/>
    <w:rsid w:val="00FE04E9"/>
    <w:rsid w:val="00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B12C228C-AEE7-40D3-9DDB-F0E6051E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spacing w:line="259" w:lineRule="auto"/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71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?ty 21"/>
    <w:basedOn w:val="Normalny"/>
    <w:rsid w:val="00BF214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dc:description/>
  <cp:lastModifiedBy>Anna Stawczyk</cp:lastModifiedBy>
  <cp:revision>2</cp:revision>
  <dcterms:created xsi:type="dcterms:W3CDTF">2025-07-24T20:08:00Z</dcterms:created>
  <dcterms:modified xsi:type="dcterms:W3CDTF">2025-07-24T20:08:00Z</dcterms:modified>
</cp:coreProperties>
</file>